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El Gato Diferente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There is a boy that calls himself Juan(John).  He has a cat, but he wants a different cat. He doesn't like his cat.  His cat is normal.  He wants a different cat.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Juan goes to a cat expert.  The expert is an intelligent elephant.  The expert describes a normal cat.  Juan has a normal cat and he doesn't like it. He wants a different cat.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Juan and the elephant go to Orem, Utah. They meet (encounter) a normal cat in Orem, Utah.  It's a normal cat because it has cat hair.  Juan needs to have a different cat.  He doesn't like the cat in Utah because it's a normal cat.  Juan wants to have a different cat.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Juan and the elephant go to Casper, Wyoming.  They meet (encounter) another cat.  The cat calls himself Enrique.  Enrique is not a normal cat because he does not have hair and speaks Spanish.  He is the perfect cat for Juan.  He likes the cat because it's a different cat.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El Mono Loco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There is a monkey in the class.  THe monkey calls himself Crazy Monkey.  Crazy Monkey is a very intelligent student. Crazy Monkey likes the Spanish class.  He likes to study Spanish.  It's important to study Spanish.  </w:t>
      </w:r>
    </w:p>
    <w:p w:rsidP="00000000" w:rsidRPr="00000000" w:rsidR="00000000" w:rsidDel="00000000" w:rsidRDefault="00000000">
      <w:pPr>
        <w:contextualSpacing w:val="0"/>
        <w:rPr/>
      </w:pPr>
      <w:r w:rsidRPr="00000000" w:rsidR="00000000" w:rsidDel="00000000">
        <w:rPr>
          <w:rtl w:val="0"/>
        </w:rPr>
        <w:t xml:space="preserve">In the Spanish class Crazy Monkey has to speak Spanish.  Crazy Monkey knows a lot of Spanish.  Crazy Monkey wants to know more Spanish and he wants to speak more.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Crazy Monkey has a problem.  He wants to speak a lot during class.  He wants to speak with the other boys in the class.  When the professor speaks, Crazy Monkey speaks.  The professor knows Spanish, but Crazy Monkey speaks more.  When the students speak, Crazy Monkey speaks.   The student know Spanish, but Crazy Monkey speaks Spanish.  When there is silence, Crazy Monkey speaks.   He doesn't stop speaking!  The lass has problems because Crazy Monkey speaks a lot during class.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There is a pretty girl in the class.  (in Spanish class, there are no ugly girls.  The class has pretty girls and handsome boys.)  The girl calls herself Guapita.  Guapita know that Crazy Monkey speaks a lot during the class.  She is mad with Crazy Monkey because Crazy Monkey speaks a lot during class.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professor knows that Crazy Monkey speaks a lot.  The professor wants to have a class with students that don't speak during the class.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One day Crazy Monkey decides that he's is not going to talk during the class. In the class of Spanish, Crazy Monkey speaks, but now he doesn't speak a lot.  Crazy Monkey likes to speak, but he likes the Spanish class more because he doesn't speak.  Now all the other students are content (happy) because  Crazy Monkey doesn't speak during the class.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576" w:right="576" w:top="576" w:bottom="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